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4B" w:rsidRDefault="00590E4B" w:rsidP="0055581C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E5E98" w:rsidRDefault="009E5E98" w:rsidP="0055581C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E5E98" w:rsidRDefault="009E5E98" w:rsidP="0055581C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9E5E98" w:rsidRDefault="009E5E98" w:rsidP="0055581C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5581C" w:rsidRPr="00590E4B" w:rsidRDefault="0055581C" w:rsidP="0055581C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 w:rsidRPr="00590E4B">
        <w:rPr>
          <w:rFonts w:ascii="Times New Roman" w:hAnsi="Times New Roman" w:cs="Times New Roman"/>
          <w:b/>
          <w:sz w:val="72"/>
          <w:szCs w:val="72"/>
        </w:rPr>
        <w:t xml:space="preserve">Программа  </w:t>
      </w:r>
      <w:proofErr w:type="spellStart"/>
      <w:proofErr w:type="gramStart"/>
      <w:r w:rsidRPr="00590E4B">
        <w:rPr>
          <w:rFonts w:ascii="Times New Roman" w:hAnsi="Times New Roman" w:cs="Times New Roman"/>
          <w:b/>
          <w:sz w:val="72"/>
          <w:szCs w:val="72"/>
        </w:rPr>
        <w:t>гражданско</w:t>
      </w:r>
      <w:proofErr w:type="spellEnd"/>
      <w:r w:rsidRPr="00590E4B">
        <w:rPr>
          <w:rFonts w:ascii="Times New Roman" w:hAnsi="Times New Roman" w:cs="Times New Roman"/>
          <w:b/>
          <w:sz w:val="72"/>
          <w:szCs w:val="72"/>
        </w:rPr>
        <w:t>- патриотического</w:t>
      </w:r>
      <w:proofErr w:type="gramEnd"/>
      <w:r w:rsidRPr="00590E4B">
        <w:rPr>
          <w:rFonts w:ascii="Times New Roman" w:hAnsi="Times New Roman" w:cs="Times New Roman"/>
          <w:b/>
          <w:sz w:val="72"/>
          <w:szCs w:val="72"/>
        </w:rPr>
        <w:t xml:space="preserve">  воспитания</w:t>
      </w:r>
      <w:r w:rsidR="00590E4B">
        <w:rPr>
          <w:rFonts w:ascii="Times New Roman" w:hAnsi="Times New Roman" w:cs="Times New Roman"/>
          <w:b/>
          <w:sz w:val="72"/>
          <w:szCs w:val="72"/>
        </w:rPr>
        <w:t xml:space="preserve"> школьников</w:t>
      </w: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МБОУ «СОШ № 6»</w:t>
      </w: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Г. Нефтеюганск</w:t>
      </w:r>
    </w:p>
    <w:p w:rsidR="0055581C" w:rsidRDefault="00CD3A94" w:rsidP="0055581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201</w:t>
      </w:r>
      <w:r w:rsidRPr="009E5E98">
        <w:rPr>
          <w:rFonts w:ascii="Times New Roman" w:hAnsi="Times New Roman" w:cs="Times New Roman"/>
          <w:b/>
          <w:sz w:val="32"/>
          <w:szCs w:val="32"/>
        </w:rPr>
        <w:t>2</w:t>
      </w:r>
      <w:r w:rsidR="0055581C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Горелова О.А. </w:t>
      </w: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E98" w:rsidRDefault="009E5E98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E98" w:rsidRDefault="009E5E98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81C" w:rsidRDefault="0055581C" w:rsidP="005558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Обоснование,,,,,,,,,,,,,,,,,,,,,,,,,,,,,,,,,,,,,,,,,,,,,,,,,,,,,,,,,,,,,,,,,,,,,,,,,,,,,,,,,,,,,,,2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Цель,,,,,,,,,,,,,,,,,,,,,,,,,,,,,,,,,,,,,,,,,,,,,,,,,,,,,,,,,,,,,,,,,,,,,,,,,,,,,,,,,,,,,,,,,,,,,,,,,,,,,3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Задачи,,,,,,,,,,,,,,,,,,,,,,,,,,,,,,,,,,,,,,,,,,,,,,,,,,,,,,,,,,,,,,,,,,,,,,,,,,,,,,,,,,,,,,,,,,,,,,,,, 3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 реализации  программы,,,,,,,,,,,,,,,,,,,,,,,,,,,,,,,,,,,,,,,,,,,,,,,,,,,,,,,,4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 программы,,,,,,,,,,,,,,,,,,,,,,,,,,,,,,,,,,,,,,,,,,,,,,,,,,5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 направления  программы,,,,,,,,,,,,,,,,,,,,,,,,,,,,,,,,,,,,,,,,,,,,,,,5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 эффективности  реализации программы,,,,,,,,,,,,,,,,,,,,,,,,,,,7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 программы,,,,,,,,,,,,,,,,,,,,,,,,,,,,,,,,,,,,,,,,,,,,,,,,,,,,,,,,,,,,,,,,,,,8</w:t>
      </w:r>
    </w:p>
    <w:p w:rsidR="0055581C" w:rsidRDefault="0055581C" w:rsidP="00555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 результаты  и их значимость,,,,,,,,,,,,,,,,,,,,,,,,,,,,,,,,,,,,,,15</w:t>
      </w:r>
    </w:p>
    <w:p w:rsidR="0055581C" w:rsidRDefault="0055581C" w:rsidP="0055581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5581C" w:rsidRPr="00BF46F0" w:rsidRDefault="0055581C" w:rsidP="0055581C">
      <w:pPr>
        <w:spacing w:after="0"/>
        <w:jc w:val="right"/>
        <w:rPr>
          <w:rFonts w:ascii="Times New Roman" w:eastAsia="Times New Roman" w:hAnsi="Times New Roman" w:cs="Times New Roman"/>
          <w:b/>
          <w:bCs/>
        </w:rPr>
      </w:pPr>
      <w:r w:rsidRPr="00BF46F0">
        <w:rPr>
          <w:rFonts w:ascii="Times New Roman" w:eastAsia="Times New Roman" w:hAnsi="Times New Roman" w:cs="Times New Roman"/>
          <w:b/>
          <w:bCs/>
          <w:color w:val="000000"/>
        </w:rPr>
        <w:t>Всякая благородная личность глубоко</w:t>
      </w:r>
      <w:r w:rsidRPr="00BF46F0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осознает свое кровное родство, </w:t>
      </w:r>
      <w:r w:rsidRPr="00BF46F0">
        <w:rPr>
          <w:rFonts w:ascii="Times New Roman" w:eastAsia="Times New Roman" w:hAnsi="Times New Roman" w:cs="Times New Roman"/>
          <w:b/>
          <w:bCs/>
          <w:color w:val="000000"/>
        </w:rPr>
        <w:br/>
      </w:r>
      <w:r w:rsidRPr="00BF46F0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свои кровные связи с Отечеством».</w:t>
      </w:r>
      <w:r w:rsidRPr="00BF46F0">
        <w:rPr>
          <w:rFonts w:ascii="Times New Roman" w:eastAsia="Times New Roman" w:hAnsi="Times New Roman" w:cs="Times New Roman"/>
          <w:b/>
          <w:bCs/>
          <w:color w:val="000000"/>
        </w:rPr>
        <w:br/>
        <w:t xml:space="preserve">В.Г. Белинский </w:t>
      </w:r>
    </w:p>
    <w:p w:rsidR="0055581C" w:rsidRPr="00BF46F0" w:rsidRDefault="0055581C" w:rsidP="0055581C">
      <w:pPr>
        <w:tabs>
          <w:tab w:val="left" w:pos="5310"/>
        </w:tabs>
        <w:spacing w:after="0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</w:rPr>
      </w:pPr>
      <w:r w:rsidRPr="00BF46F0">
        <w:rPr>
          <w:rFonts w:ascii="Times New Roman" w:eastAsia="Times New Roman" w:hAnsi="Times New Roman" w:cs="Times New Roman"/>
          <w:b/>
          <w:bCs/>
          <w:color w:val="000000"/>
        </w:rPr>
        <w:t>I. Пояснительная записка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>Программа  разработана в соответствии с Концепцией патриотического воспитания граждан Российской Федерации и государственными программами «Патриотическое воспитание граждан Российской Федерации» и предназначена для учащихся 1-11 классов муниципального общеобразовательного учреждения  М</w:t>
      </w:r>
      <w:r w:rsidR="00CD3A94" w:rsidRPr="00BF46F0">
        <w:rPr>
          <w:rFonts w:ascii="Times New Roman" w:eastAsia="Times New Roman" w:hAnsi="Times New Roman" w:cs="Times New Roman"/>
          <w:bCs/>
          <w:color w:val="000000"/>
        </w:rPr>
        <w:t>Б</w:t>
      </w:r>
      <w:r w:rsidRPr="00BF46F0">
        <w:rPr>
          <w:rFonts w:ascii="Times New Roman" w:eastAsia="Times New Roman" w:hAnsi="Times New Roman" w:cs="Times New Roman"/>
          <w:bCs/>
          <w:color w:val="000000"/>
        </w:rPr>
        <w:t>ОУ « СОШ № 6», г. Нефтеюганска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>  Программа определяет содержание, основные пути развития гражданско-патриотического воспитания в школе и направлена на воспитание патриотизма и формирование гражданственности.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>Программа представляет собой определенную систему содержания, форм, методов и приемов педагогических воздействий.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Программа опирается на принципы социальной активности, индивидуализации, </w:t>
      </w:r>
      <w:proofErr w:type="spellStart"/>
      <w:r w:rsidRPr="00BF46F0">
        <w:rPr>
          <w:rFonts w:ascii="Times New Roman" w:eastAsia="Times New Roman" w:hAnsi="Times New Roman" w:cs="Times New Roman"/>
          <w:bCs/>
          <w:color w:val="000000"/>
        </w:rPr>
        <w:t>мотивированности</w:t>
      </w:r>
      <w:proofErr w:type="spell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, взаимодействия личности и коллектива, развивающего воспитания и единства образовательной и воспитательной среды. 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Программа гражданско-патриотического воспитания имеет большое значение для решения ряда воспитательных и социальных проблем. 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/>
          <w:bCs/>
          <w:color w:val="000000"/>
        </w:rPr>
      </w:pPr>
      <w:r w:rsidRPr="00BF46F0">
        <w:rPr>
          <w:rFonts w:ascii="Times New Roman" w:eastAsia="Times New Roman" w:hAnsi="Times New Roman" w:cs="Times New Roman"/>
          <w:b/>
          <w:bCs/>
          <w:color w:val="000000"/>
        </w:rPr>
        <w:t>II. Актуальность проблемы гражданско-патриотического воспитания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Становление гражданского общества и правового государства в нашей стране во многом зависит от уровня гражданского образования и патриотического воспитания. Сегодня коренным образом меняются отношения гражданина России с государством и обществом. Он </w:t>
      </w:r>
      <w:proofErr w:type="gramStart"/>
      <w:r w:rsidRPr="00BF46F0">
        <w:rPr>
          <w:rFonts w:ascii="Times New Roman" w:eastAsia="Times New Roman" w:hAnsi="Times New Roman" w:cs="Times New Roman"/>
          <w:bCs/>
          <w:color w:val="000000"/>
        </w:rPr>
        <w:t>получил большие возможности реализовать себя как самостоятельную личность в различных областях жизни и в то же время возросла</w:t>
      </w:r>
      <w:proofErr w:type="gram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ответственность за свою судьбу и судьбу других людей. В этих условиях патриотизм становится важнейшей ценностью, </w:t>
      </w:r>
    </w:p>
    <w:p w:rsidR="0055581C" w:rsidRPr="00BF46F0" w:rsidRDefault="0055581C" w:rsidP="0055581C">
      <w:pPr>
        <w:spacing w:before="101" w:after="101"/>
        <w:jc w:val="both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BF46F0">
        <w:rPr>
          <w:rFonts w:ascii="Times New Roman" w:eastAsia="Times New Roman" w:hAnsi="Times New Roman" w:cs="Times New Roman"/>
          <w:bCs/>
          <w:color w:val="000000"/>
        </w:rPr>
        <w:t>интегрирующей</w:t>
      </w:r>
      <w:proofErr w:type="gram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не только социальный, но и духовно-нравственный, идеологический, культурно-исторический, военно-патриотический и другие аспекты.</w:t>
      </w:r>
    </w:p>
    <w:p w:rsidR="0055581C" w:rsidRPr="00BF46F0" w:rsidRDefault="0055581C" w:rsidP="0055581C">
      <w:pPr>
        <w:spacing w:before="101" w:after="101"/>
        <w:ind w:firstLine="708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В условиях становления гражданского общества и правового государства необходимо осуществлять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собственным трудом обеспечивать свою материальную независимость. В формирование такой гражданской личности, сочетающей в себе развитую нравственную, правовую и политическую культуру, ощутимый вклад должна внести современная школа. </w:t>
      </w:r>
    </w:p>
    <w:p w:rsidR="0055581C" w:rsidRPr="00BF46F0" w:rsidRDefault="0055581C" w:rsidP="0055581C">
      <w:pPr>
        <w:spacing w:before="101" w:after="101"/>
        <w:ind w:firstLine="708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>Школа, являясь сложным организмом, отражает характер, проблемы и противоречия общества и в значительной степени благодаря своему воспитательному потенциалу определяет ориентацию конкретной личности, отвечает за социализацию личности и является важнейшим инструментом, который способен эволюционным путем обеспечить смену ментальности, воспитать гражданина и патриота.</w:t>
      </w:r>
    </w:p>
    <w:p w:rsidR="0055581C" w:rsidRPr="00BF46F0" w:rsidRDefault="0055581C" w:rsidP="0055581C">
      <w:pPr>
        <w:spacing w:before="101" w:after="101"/>
        <w:ind w:firstLine="36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Детский возраст является наиболее оптимальным для системы гражданско-патриотического воспитания, так как это период самоутверждения, активного развития социальных интересов и жизненных идеалов. Поэтому, на первом этапе развития личности школьника </w:t>
      </w:r>
      <w:r w:rsidRPr="00BF46F0">
        <w:rPr>
          <w:rFonts w:ascii="Times New Roman" w:eastAsia="Times New Roman" w:hAnsi="Times New Roman" w:cs="Times New Roman"/>
          <w:b/>
          <w:bCs/>
          <w:color w:val="000000"/>
        </w:rPr>
        <w:t>(1-6 класс)</w:t>
      </w: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необходимо формировать следующие качества: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элементарные понятия о нравственности, 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 чувство патриотизма, 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lastRenderedPageBreak/>
        <w:t xml:space="preserve">дружбы и товарищества, 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коллективизма, 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честность и правдивость, </w:t>
      </w:r>
    </w:p>
    <w:p w:rsidR="0055581C" w:rsidRPr="00BF46F0" w:rsidRDefault="0055581C" w:rsidP="0055581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>навыки организованности и дисциплины.</w:t>
      </w:r>
    </w:p>
    <w:p w:rsidR="0055581C" w:rsidRPr="00BF46F0" w:rsidRDefault="0055581C" w:rsidP="0055581C">
      <w:pPr>
        <w:ind w:firstLine="360"/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На втором этапе взросления </w:t>
      </w:r>
      <w:r w:rsidRPr="00BF46F0">
        <w:rPr>
          <w:rFonts w:ascii="Times New Roman" w:hAnsi="Times New Roman" w:cs="Times New Roman"/>
          <w:b/>
        </w:rPr>
        <w:t>(7-11 класс)</w:t>
      </w:r>
      <w:r w:rsidRPr="00BF46F0">
        <w:rPr>
          <w:rFonts w:ascii="Times New Roman" w:hAnsi="Times New Roman" w:cs="Times New Roman"/>
        </w:rPr>
        <w:t xml:space="preserve"> происходит значительный личностный рост учащихся, наступает такой период, когда формируется критическое отношение к действительности и создаются жизненные идеалы.</w:t>
      </w:r>
    </w:p>
    <w:p w:rsidR="0055581C" w:rsidRPr="00BF46F0" w:rsidRDefault="0055581C" w:rsidP="0055581C">
      <w:p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>В связи с этим основными требованиями являются:</w:t>
      </w:r>
    </w:p>
    <w:p w:rsidR="0055581C" w:rsidRPr="00BF46F0" w:rsidRDefault="0055581C" w:rsidP="0055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патриотическое мировоззрение, </w:t>
      </w:r>
    </w:p>
    <w:p w:rsidR="0055581C" w:rsidRPr="00BF46F0" w:rsidRDefault="0055581C" w:rsidP="0055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патриотические убеждения, установки, позиции и ценностные ориентации, </w:t>
      </w:r>
    </w:p>
    <w:p w:rsidR="0055581C" w:rsidRPr="00BF46F0" w:rsidRDefault="0055581C" w:rsidP="0055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 усвоение норм нравственности, </w:t>
      </w:r>
    </w:p>
    <w:p w:rsidR="0055581C" w:rsidRPr="00BF46F0" w:rsidRDefault="0055581C" w:rsidP="0055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BF46F0">
        <w:rPr>
          <w:rFonts w:ascii="Times New Roman" w:hAnsi="Times New Roman" w:cs="Times New Roman"/>
        </w:rPr>
        <w:t xml:space="preserve"> навыки и умения патриотического поведения.</w:t>
      </w:r>
    </w:p>
    <w:p w:rsidR="0055581C" w:rsidRPr="00BF46F0" w:rsidRDefault="0055581C" w:rsidP="0055581C">
      <w:pPr>
        <w:spacing w:before="101" w:after="101"/>
        <w:ind w:firstLine="360"/>
        <w:jc w:val="both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Но реализация гражданско-патриотического воспитания только с помощью </w:t>
      </w:r>
      <w:proofErr w:type="spellStart"/>
      <w:r w:rsidRPr="00BF46F0">
        <w:rPr>
          <w:rFonts w:ascii="Times New Roman" w:eastAsia="Times New Roman" w:hAnsi="Times New Roman" w:cs="Times New Roman"/>
          <w:bCs/>
          <w:color w:val="000000"/>
        </w:rPr>
        <w:t>знаниевого</w:t>
      </w:r>
      <w:proofErr w:type="spell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подхода невозможна. Новое время требует от школы содержания, форм и методов гражданско-патриотического воспитания, адекватных современным социально-педагогическим реалиям, поэтому  основной технологией программы гражданско-патриотического воспитания является </w:t>
      </w:r>
      <w:proofErr w:type="spellStart"/>
      <w:r w:rsidRPr="00BF46F0">
        <w:rPr>
          <w:rFonts w:ascii="Times New Roman" w:eastAsia="Times New Roman" w:hAnsi="Times New Roman" w:cs="Times New Roman"/>
          <w:bCs/>
          <w:color w:val="000000"/>
        </w:rPr>
        <w:t>деятельностный</w:t>
      </w:r>
      <w:proofErr w:type="spell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подход. Только через активное вовлечение в социальную деятельность и сознательное участие в ней, через изменение школьного климата, развитие самоуправления можно достигнуть успехов в этом направлении.</w:t>
      </w:r>
    </w:p>
    <w:p w:rsidR="0055581C" w:rsidRPr="00BF46F0" w:rsidRDefault="0055581C" w:rsidP="0055581C">
      <w:pPr>
        <w:spacing w:before="101" w:after="101"/>
        <w:ind w:firstLine="360"/>
        <w:jc w:val="both"/>
        <w:rPr>
          <w:rFonts w:ascii="Times New Roman" w:eastAsia="Times New Roman" w:hAnsi="Times New Roman" w:cs="Times New Roman"/>
          <w:bCs/>
          <w:color w:val="000000"/>
        </w:rPr>
      </w:pPr>
      <w:proofErr w:type="gramStart"/>
      <w:r w:rsidRPr="00BF46F0">
        <w:rPr>
          <w:rFonts w:ascii="Times New Roman" w:eastAsia="Times New Roman" w:hAnsi="Times New Roman" w:cs="Times New Roman"/>
          <w:bCs/>
          <w:color w:val="000000"/>
        </w:rPr>
        <w:t>Гражданско-патриотическое воспитание в современных условиях – это целенаправленный, нравственно обусловленный процесс подготовки подрастающего поколения к функционированию и взаимодействию в условиях демократического общества, к инициативному труду, участию в управлении социально ценными делами, к реализации прав и обязанностей, а также укрепления ответственности за свой политический, нравственный и правовой выбор, за максимальное развитие своих способностей в целях достижения жизненного успеха.</w:t>
      </w:r>
      <w:proofErr w:type="gramEnd"/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 Гражданско-патриотическое воспитание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Cs/>
          <w:color w:val="000000"/>
        </w:rPr>
      </w:pPr>
      <w:r w:rsidRPr="00BF46F0">
        <w:rPr>
          <w:rFonts w:ascii="Times New Roman" w:eastAsia="Times New Roman" w:hAnsi="Times New Roman" w:cs="Times New Roman"/>
          <w:bCs/>
          <w:color w:val="000000"/>
        </w:rPr>
        <w:t xml:space="preserve">способствует становлению и развитию личности, обладающей качествами гражданина и патриота своей страны. </w:t>
      </w:r>
    </w:p>
    <w:p w:rsidR="0055581C" w:rsidRPr="00BF46F0" w:rsidRDefault="0055581C" w:rsidP="0055581C">
      <w:pPr>
        <w:spacing w:before="101" w:after="101"/>
        <w:rPr>
          <w:rFonts w:ascii="Times New Roman" w:eastAsia="Times New Roman" w:hAnsi="Times New Roman" w:cs="Times New Roman"/>
          <w:b/>
          <w:bCs/>
          <w:color w:val="000000"/>
        </w:rPr>
      </w:pPr>
      <w:r w:rsidRPr="00BF46F0">
        <w:rPr>
          <w:rFonts w:ascii="Times New Roman" w:eastAsia="Times New Roman" w:hAnsi="Times New Roman" w:cs="Times New Roman"/>
          <w:b/>
          <w:bCs/>
          <w:color w:val="000000"/>
        </w:rPr>
        <w:t>III. Цель и задачи Программы</w:t>
      </w:r>
    </w:p>
    <w:tbl>
      <w:tblPr>
        <w:tblW w:w="5000" w:type="pct"/>
        <w:tblCellSpacing w:w="15" w:type="dxa"/>
        <w:tblLook w:val="04A0"/>
      </w:tblPr>
      <w:tblGrid>
        <w:gridCol w:w="8437"/>
        <w:gridCol w:w="255"/>
        <w:gridCol w:w="407"/>
        <w:gridCol w:w="346"/>
      </w:tblGrid>
      <w:tr w:rsidR="0055581C" w:rsidRPr="00BF46F0" w:rsidTr="0055581C">
        <w:trPr>
          <w:tblCellSpacing w:w="15" w:type="dxa"/>
        </w:trPr>
        <w:tc>
          <w:tcPr>
            <w:tcW w:w="444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581C" w:rsidRPr="00BF46F0" w:rsidRDefault="0055581C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Цель: 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формирование  личности  гражданина  и патриота  России с присущими ему ценностями, взглядами, ориентациями, установками, мотивами  деятельности  и поведения.</w:t>
            </w:r>
          </w:p>
          <w:p w:rsidR="0055581C" w:rsidRPr="00BF46F0" w:rsidRDefault="0055581C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Данная цель охватывает весь педагогический процесс, пронизывает все структуры, интегрируя учебные занятия и внеурочную жизнь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обучающихся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, разнообразные виды деятельности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</w:t>
            </w:r>
          </w:p>
          <w:p w:rsidR="0055581C" w:rsidRPr="00BF46F0" w:rsidRDefault="0055581C">
            <w:pPr>
              <w:spacing w:before="240" w:after="6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Ее достижение становится возможным через решение следующих задач:</w:t>
            </w:r>
          </w:p>
          <w:p w:rsidR="0055581C" w:rsidRPr="00BF46F0" w:rsidRDefault="0055581C">
            <w:pPr>
              <w:spacing w:before="240" w:after="60" w:line="240" w:lineRule="auto"/>
              <w:ind w:firstLine="426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формирование  эффективной системы  гражданского  становления, патриотического  и духовно- нравственного  воспитания. </w:t>
            </w:r>
          </w:p>
          <w:p w:rsidR="0055581C" w:rsidRPr="00BF46F0" w:rsidRDefault="0055581C">
            <w:pPr>
              <w:spacing w:before="240" w:after="60" w:line="240" w:lineRule="auto"/>
              <w:ind w:firstLine="426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 формирование национального  самопознания, уважения к законности  и правопорядку.   </w:t>
            </w:r>
          </w:p>
          <w:p w:rsidR="0055581C" w:rsidRPr="00BF46F0" w:rsidRDefault="0055581C">
            <w:pPr>
              <w:spacing w:before="240" w:after="60" w:line="240" w:lineRule="auto"/>
              <w:ind w:firstLine="426"/>
              <w:rPr>
                <w:rFonts w:ascii="Times New Roman" w:hAnsi="Times New Roman" w:cs="Times New Roman"/>
                <w:lang w:eastAsia="en-US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  развитие у  учащихся  потребностей  в познании культурно- исторических  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ценностей, стимулирование  творческой  активности. </w:t>
            </w:r>
          </w:p>
        </w:tc>
        <w:tc>
          <w:tcPr>
            <w:tcW w:w="11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581C" w:rsidRPr="00BF46F0" w:rsidRDefault="00555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.</w:t>
            </w:r>
          </w:p>
        </w:tc>
        <w:tc>
          <w:tcPr>
            <w:tcW w:w="2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581C" w:rsidRPr="00BF46F0" w:rsidRDefault="0055581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581C" w:rsidRPr="00BF46F0" w:rsidRDefault="0055581C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55581C" w:rsidRPr="00BF46F0" w:rsidRDefault="0055581C" w:rsidP="0055581C">
      <w:pPr>
        <w:shd w:val="clear" w:color="auto" w:fill="FFFFFF"/>
        <w:spacing w:after="0"/>
        <w:rPr>
          <w:rFonts w:ascii="Times New Roman" w:eastAsia="Times New Roman" w:hAnsi="Times New Roman" w:cs="Times New Roman"/>
          <w:vanish/>
          <w:color w:val="333333"/>
        </w:rPr>
      </w:pPr>
    </w:p>
    <w:tbl>
      <w:tblPr>
        <w:tblW w:w="5202" w:type="pct"/>
        <w:tblCellSpacing w:w="15" w:type="dxa"/>
        <w:tblInd w:w="-381" w:type="dxa"/>
        <w:tblLook w:val="04A0"/>
      </w:tblPr>
      <w:tblGrid>
        <w:gridCol w:w="10123"/>
      </w:tblGrid>
      <w:tr w:rsidR="0055581C" w:rsidRPr="00BF46F0" w:rsidTr="0055581C">
        <w:trPr>
          <w:tblCellSpacing w:w="15" w:type="dxa"/>
        </w:trPr>
        <w:tc>
          <w:tcPr>
            <w:tcW w:w="496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581C" w:rsidRPr="00BF46F0" w:rsidRDefault="0055581C">
            <w:pPr>
              <w:rPr>
                <w:rFonts w:ascii="Times New Roman" w:hAnsi="Times New Roman" w:cs="Times New Roman"/>
              </w:rPr>
            </w:pPr>
          </w:p>
        </w:tc>
      </w:tr>
      <w:tr w:rsidR="0055581C" w:rsidRPr="00BF46F0" w:rsidTr="0055581C">
        <w:trPr>
          <w:tblCellSpacing w:w="15" w:type="dxa"/>
        </w:trPr>
        <w:tc>
          <w:tcPr>
            <w:tcW w:w="4969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581C" w:rsidRPr="00BF46F0" w:rsidRDefault="0055581C">
            <w:pPr>
              <w:rPr>
                <w:rFonts w:ascii="Times New Roman" w:hAnsi="Times New Roman" w:cs="Times New Roman"/>
              </w:rPr>
            </w:pPr>
          </w:p>
        </w:tc>
      </w:tr>
      <w:tr w:rsidR="0055581C" w:rsidRPr="00BF46F0" w:rsidTr="0055581C">
        <w:trPr>
          <w:tblCellSpacing w:w="15" w:type="dxa"/>
        </w:trPr>
        <w:tc>
          <w:tcPr>
            <w:tcW w:w="496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IV. Ресурсное обеспечение Программы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Кадровое обеспечение</w:t>
            </w:r>
          </w:p>
          <w:tbl>
            <w:tblPr>
              <w:tblW w:w="0" w:type="auto"/>
              <w:jc w:val="center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024"/>
              <w:gridCol w:w="3638"/>
              <w:gridCol w:w="3355"/>
            </w:tblGrid>
            <w:tr w:rsidR="0055581C" w:rsidRPr="00BF46F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before="101" w:after="10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группа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before="101" w:after="10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функции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before="101" w:after="10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</w:t>
                  </w:r>
                </w:p>
              </w:tc>
            </w:tr>
            <w:tr w:rsidR="0055581C" w:rsidRPr="00BF46F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Административно-координационная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Осуществление общего контроля и руководства.</w:t>
                  </w: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Руководство деятельностью коллектива.</w:t>
                  </w: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br/>
                    <w:t>Анализ ситуации и внесение корректив.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Директор школы</w:t>
                  </w:r>
                </w:p>
              </w:tc>
            </w:tr>
            <w:tr w:rsidR="0055581C" w:rsidRPr="00BF46F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Консультативная, научно-методическая 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Координация реализации программы.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Проведение семинаров, консультаций.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Подготовка и издание методических рекомендаций.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Заместитель директора по ВР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Заместитель директора по УВР</w:t>
                  </w:r>
                </w:p>
              </w:tc>
            </w:tr>
            <w:tr w:rsidR="0055581C" w:rsidRPr="00BF46F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Педагоги школы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Реализация программы в системе воспитательной работы.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Использование современных воспитательных технологий.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Педагоги </w:t>
                  </w:r>
                </w:p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 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Классные руководители</w:t>
                  </w:r>
                </w:p>
              </w:tc>
            </w:tr>
            <w:tr w:rsidR="0055581C" w:rsidRPr="00BF46F0">
              <w:trPr>
                <w:tblCellSpacing w:w="7" w:type="dxa"/>
                <w:jc w:val="center"/>
              </w:trPr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Специалисты, сотрудничающие со школой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Организация профессиональной помощи педагогам.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Проведение тренингов, круглых столов, встреч.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Диагностика.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Участие в мероприятиях школы.</w:t>
                  </w:r>
                </w:p>
              </w:tc>
              <w:tc>
                <w:tcPr>
                  <w:tcW w:w="0" w:type="auto"/>
                  <w:tcBorders>
                    <w:top w:val="outset" w:sz="6" w:space="0" w:color="ECE9D8"/>
                    <w:left w:val="outset" w:sz="6" w:space="0" w:color="ECE9D8"/>
                    <w:bottom w:val="outset" w:sz="6" w:space="0" w:color="ECE9D8"/>
                    <w:right w:val="outset" w:sz="6" w:space="0" w:color="ECE9D8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hideMark/>
                </w:tcPr>
                <w:p w:rsidR="0055581C" w:rsidRPr="00BF46F0" w:rsidRDefault="0055581C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Методисты УМЦ </w:t>
                  </w:r>
                </w:p>
                <w:p w:rsidR="0055581C" w:rsidRPr="00BF46F0" w:rsidRDefault="0055581C">
                  <w:pPr>
                    <w:spacing w:before="101" w:after="10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BF46F0">
                    <w:rPr>
                      <w:rFonts w:ascii="Times New Roman" w:eastAsia="Times New Roman" w:hAnsi="Times New Roman" w:cs="Times New Roman"/>
                      <w:color w:val="000000"/>
                    </w:rPr>
                    <w:t>Преподаватели дополнительного образования города</w:t>
                  </w:r>
                </w:p>
              </w:tc>
            </w:tr>
          </w:tbl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 Реализация Программы рассчитана на 5 лет.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Этапы реализации Программы: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     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    </w:t>
            </w:r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I эта</w:t>
            </w:r>
            <w:proofErr w:type="gramStart"/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п-</w:t>
            </w:r>
            <w:proofErr w:type="gramEnd"/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проектный - 2011-2012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учебный год.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подготовка условий создания системы гражданско-патриотического воспитания.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Задачи: </w:t>
            </w:r>
          </w:p>
          <w:p w:rsidR="0055581C" w:rsidRPr="00BF46F0" w:rsidRDefault="0055581C" w:rsidP="00CD3A94">
            <w:pPr>
              <w:numPr>
                <w:ilvl w:val="0"/>
                <w:numId w:val="3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Изучить нормативную базу, подзаконные акты. </w:t>
            </w:r>
          </w:p>
          <w:p w:rsidR="0055581C" w:rsidRPr="00BF46F0" w:rsidRDefault="0055581C" w:rsidP="00CD3A94">
            <w:pPr>
              <w:numPr>
                <w:ilvl w:val="0"/>
                <w:numId w:val="3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Разработать, обсудить и утвердить программу по гражданско-патриотическому воспитанию. </w:t>
            </w:r>
          </w:p>
          <w:p w:rsidR="0055581C" w:rsidRPr="00BF46F0" w:rsidRDefault="0055581C" w:rsidP="00CD3A94">
            <w:pPr>
              <w:numPr>
                <w:ilvl w:val="0"/>
                <w:numId w:val="3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Проанализировать материально-технические, педагогические условия реализации программы. </w:t>
            </w:r>
          </w:p>
          <w:p w:rsidR="0055581C" w:rsidRPr="00BF46F0" w:rsidRDefault="0055581C" w:rsidP="00CD3A94">
            <w:pPr>
              <w:numPr>
                <w:ilvl w:val="0"/>
                <w:numId w:val="3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4. Подобрать диагностические методики по основным направлениям программы.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        </w:t>
            </w:r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II этап: практический – 2012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-201</w:t>
            </w:r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</w:rPr>
              <w:t>у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чебные годы.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реализация программы по гражданско-патриотическому воспитанию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Задачи: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1. Отработать содержание деятельности, наиболее эффективные формы и методы воспитательного воздействия.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2. Обогащать содержание гражданско-патриотического воспитания.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3. Развивать ученическое самоуправление.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4. Разработать методические рекомендации по гражданско-патриотическому воспитанию.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5. Расширять и укреплять связи и отношения школы учреждениями дополнительного образования, культуры, спортивными школами города.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6. Вовлекать в систему гражданско-патриотического воспитания представителей всех субъектов образовательной деятельности.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7. Проводить мониторинг реализации программы.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8. Принимать участие в конкурсах по гражданско-патриотическому воспитанию.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       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</w:t>
            </w:r>
            <w:r w:rsidR="00CD3A94"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III этап: аналитический – 2014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-20</w:t>
            </w:r>
            <w:r w:rsidR="00CD3A94" w:rsidRPr="00BF46F0"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учебный год.  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анализ итогов реализации программы. 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Задачи: </w:t>
            </w:r>
          </w:p>
          <w:p w:rsidR="0055581C" w:rsidRPr="00BF46F0" w:rsidRDefault="0055581C" w:rsidP="00CD3A94">
            <w:pPr>
              <w:numPr>
                <w:ilvl w:val="0"/>
                <w:numId w:val="4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1. Обобщить результаты работы школы. </w:t>
            </w:r>
          </w:p>
          <w:p w:rsidR="0055581C" w:rsidRPr="00BF46F0" w:rsidRDefault="0055581C" w:rsidP="00CD3A94">
            <w:pPr>
              <w:numPr>
                <w:ilvl w:val="0"/>
                <w:numId w:val="4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2. Провести коррекцию затруднений в реализации программы. </w:t>
            </w:r>
          </w:p>
          <w:p w:rsidR="0055581C" w:rsidRPr="00BF46F0" w:rsidRDefault="0055581C" w:rsidP="00CD3A94">
            <w:pPr>
              <w:numPr>
                <w:ilvl w:val="0"/>
                <w:numId w:val="4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3. Спланировать работу на следующий период.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VI. Механизм реализации Программы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Для решения поставленных задач используется сложившееся социально-педагогическое пространство М</w:t>
            </w:r>
            <w:r w:rsidR="00CD3A94"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ОУ  « СОШ №6», а также тесное сотрудничество с ДОУ, ДЮСШ, ДДТ, общественными организациями.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Воспитательная работа строится с учетом возрастного критерия.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При планировании работы учитываются традиционные общешкольные, городские,  окружные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.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бластные, всероссийские мероприятия, связанные с юбилейными и государственными датами; положения о районных, областных, всероссийских конкурсах.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VII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Программа включает в себя следующие направления: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 Мой край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Цель: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Воспитание у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обучающихся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любви к родному краю как к своей малой Родине.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Задачи: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1. Изучать историю родного края.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2. Воспитывать у обучающихся позицию «Я – гражданин  ХМА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О-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ЮГРА».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3. Формировать экологическое поведение.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Формы: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экологическое движение, выпуск листовок, газет, озеленение,  игры, марафоны, викторины, тематические классные часы, предметные недели, устный журнал.</w:t>
            </w:r>
            <w:proofErr w:type="gramEnd"/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2.  Я - патриот  своей  страны.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Цель: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формирование гражданской и правовой направленности личности, активной жизненной позиции.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Задачи: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1. Воспитывать правосознание, способность к осознанию своих прав и прав другого человека.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2. Развивать ученическое самоуправление.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3. Формировать культуру проявления гражданской позиции.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 xml:space="preserve">4. Формировать у учащихся систему знаний, уважения и интереса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к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государственным символам России.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: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тематические классные часы, коллективные творческие дела, конкурсы, викторины по правовой тематике, праздник получения паспорта, дня Конституции, устный журнал, встречи с интересными людьми, акции, диспуты. 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 Связь поколений.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Цель: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Осознание обучающимися как нравственной ценности причастности к судьбе Отечества, его прошлому, настоящему, будущему.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Задачи: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1. Воспитывать гордость за свою Родину, народных героев.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2. Сохранять историческую память поколений в памяти подрастающего поколения.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 xml:space="preserve">3. Способствовать формированию у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обучающихся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чувства сопричастности к истории и ответственности за будущее страны.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тематические классные часы, уроки мужества, устный журнал, предметные недели, беседы, встречи с ветеранами Великой Отечественной войны, воинами–интернационалистами, конкурсы, посещение музеев, праздники, посвященные памятным датам.</w:t>
            </w:r>
            <w:proofErr w:type="gramEnd"/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4. Я и моя семья.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Цель: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осознание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обучающимися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семьи как важнейшей жизненной ценности.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Задачи: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1. Воспитывать культуру семейных отношений, позитивных семейных ценностей.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2. Повышать педагогическую и психологическую компетенцию родителей.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3. Создавать условия для участия родителей в воспитательном процессе.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Формы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беседы, родительские собрания, родительский лекторий, индивидуальное консультирование, совместные мероприятия, игры, анкетирование, семейные праздники часы общения. </w:t>
            </w:r>
            <w:proofErr w:type="gramEnd"/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 Все эти направления взаимосвязаны и дополняют друг друга. Комплекс программных мероприятий предусматривает их воплощение в жизнь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через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: 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 xml:space="preserve">                    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</w:t>
            </w:r>
            <w:proofErr w:type="spell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знаниевый</w:t>
            </w:r>
            <w:proofErr w:type="spell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компонент, основанный на предметном начале с 1 по11 классы.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Региональный компонент с рассмотрением гражданской тематики.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Систему тематических, творческих классных часов и внеклассных воспитательных мероприятий.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Школьное самоуправление.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Участие в тематических конкурсах, выставках. </w:t>
            </w:r>
          </w:p>
          <w:p w:rsidR="0055581C" w:rsidRPr="00BF46F0" w:rsidRDefault="0055581C" w:rsidP="00CD3A94">
            <w:pPr>
              <w:numPr>
                <w:ilvl w:val="0"/>
                <w:numId w:val="5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Активное сотрудничество социумом и общественными организациями.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VII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 Оценка эффективности реализации Программы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.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Оценка результативности реализации Программы осуществляется на основе использования системы объективных критериев, представленных нравственно-духовными и количественными параметрами. 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Нравственно-духовные параметры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1. </w:t>
            </w:r>
            <w:proofErr w:type="spellStart"/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Сформированность</w:t>
            </w:r>
            <w:proofErr w:type="spellEnd"/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гражданских навыков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- умение работать и действовать индивидуально и в коллективе;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знание своих прав и обязанностей и умение их использовать;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умение принимать и защищать свои решения;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готовность к участию в общественных делах;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готовность к образованию;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2. </w:t>
            </w:r>
            <w:proofErr w:type="spellStart"/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Сформированность</w:t>
            </w:r>
            <w:proofErr w:type="spellEnd"/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осознанного отношения к базовым ценностям: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- патриотизм и любовь к Родине;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права и свободы человека и гражданина;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символика Российской Федерации;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национальное самосознание;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уважение чести и достоинства других граждан;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гражданственность.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3 Количественные параметры: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включенность каждого школьника в воспитательные ситуации;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качество школьных отношений (отношения детей к реалиям школьной жизни, к школе, к учителю, классу, совместным делам);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отсутствие детей с </w:t>
            </w:r>
            <w:proofErr w:type="spell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девиантным</w:t>
            </w:r>
            <w:proofErr w:type="spell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поведением;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деятельность детско-юношеской организации;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after="0" w:line="408" w:lineRule="auto"/>
              <w:ind w:left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- участие в конкурсах по гражданско-патриотической тематике; </w:t>
            </w:r>
          </w:p>
          <w:p w:rsidR="0055581C" w:rsidRPr="00BF46F0" w:rsidRDefault="0055581C">
            <w:pPr>
              <w:spacing w:before="101" w:after="101" w:line="408" w:lineRule="auto"/>
              <w:rPr>
                <w:rFonts w:ascii="Times New Roman" w:eastAsia="Times New Roman" w:hAnsi="Times New Roman" w:cs="Times New Roman"/>
                <w:b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 xml:space="preserve">- проведение мероприятий.  </w:t>
            </w:r>
            <w:r w:rsidRPr="00BF46F0">
              <w:rPr>
                <w:rFonts w:ascii="Times New Roman" w:eastAsia="Times New Roman" w:hAnsi="Times New Roman" w:cs="Times New Roman"/>
                <w:b/>
              </w:rPr>
              <w:t xml:space="preserve">                  </w:t>
            </w:r>
          </w:p>
          <w:p w:rsidR="0055581C" w:rsidRPr="00BF46F0" w:rsidRDefault="0055581C">
            <w:pPr>
              <w:spacing w:before="101" w:after="101" w:line="408" w:lineRule="auto"/>
              <w:ind w:left="360"/>
              <w:rPr>
                <w:rFonts w:ascii="Times New Roman" w:eastAsia="Times New Roman" w:hAnsi="Times New Roman" w:cs="Times New Roman"/>
                <w:b/>
              </w:rPr>
            </w:pPr>
            <w:r w:rsidRPr="00BF46F0"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BF46F0">
              <w:rPr>
                <w:rFonts w:ascii="Times New Roman" w:eastAsia="Times New Roman" w:hAnsi="Times New Roman" w:cs="Times New Roman"/>
                <w:b/>
                <w:lang w:val="en-US"/>
              </w:rPr>
              <w:t>IX</w:t>
            </w:r>
            <w:r w:rsidRPr="00BF46F0">
              <w:rPr>
                <w:rFonts w:ascii="Times New Roman" w:eastAsia="Times New Roman" w:hAnsi="Times New Roman" w:cs="Times New Roman"/>
                <w:b/>
              </w:rPr>
              <w:t>. Содержание  программы</w:t>
            </w:r>
          </w:p>
          <w:p w:rsidR="0055581C" w:rsidRPr="00BF46F0" w:rsidRDefault="0055581C">
            <w:pPr>
              <w:spacing w:before="101" w:after="101" w:line="408" w:lineRule="auto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</w:rPr>
              <w:t xml:space="preserve"> Воспитательная система школы – это школа как целостный организм. Воспитательная система школы соединяет в единый процесс две основные подсистемы школы </w:t>
            </w:r>
            <w:proofErr w:type="gramStart"/>
            <w:r w:rsidRPr="00BF46F0">
              <w:rPr>
                <w:rFonts w:ascii="Times New Roman" w:eastAsia="Times New Roman" w:hAnsi="Times New Roman" w:cs="Times New Roman"/>
              </w:rPr>
              <w:t>–о</w:t>
            </w:r>
            <w:proofErr w:type="gramEnd"/>
            <w:r w:rsidRPr="00BF46F0">
              <w:rPr>
                <w:rFonts w:ascii="Times New Roman" w:eastAsia="Times New Roman" w:hAnsi="Times New Roman" w:cs="Times New Roman"/>
              </w:rPr>
              <w:t>сновную  и среднюю, интегрируя таким образом все педагогические воздействия, идущие на ученика</w:t>
            </w:r>
            <w:r w:rsidRPr="00BF46F0">
              <w:rPr>
                <w:rFonts w:ascii="Times New Roman" w:eastAsia="Times New Roman" w:hAnsi="Times New Roman" w:cs="Times New Roman"/>
                <w:bCs/>
              </w:rPr>
              <w:t>, путем создания необходимых условий, учитывая индивидуальные особенности на каждом возрастном этапе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before="101" w:after="101" w:line="408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F46F0">
              <w:rPr>
                <w:rFonts w:ascii="Times New Roman" w:eastAsia="Times New Roman" w:hAnsi="Times New Roman" w:cs="Times New Roman"/>
              </w:rPr>
              <w:t xml:space="preserve">Мероприятия  по реализации  программы составлены  именно с учетом  возрастных особенностей  детей, соблюдается   принцип  </w:t>
            </w:r>
            <w:proofErr w:type="spellStart"/>
            <w:r w:rsidRPr="00BF46F0">
              <w:rPr>
                <w:rFonts w:ascii="Times New Roman" w:eastAsia="Times New Roman" w:hAnsi="Times New Roman" w:cs="Times New Roman"/>
              </w:rPr>
              <w:t>приемственности</w:t>
            </w:r>
            <w:proofErr w:type="spellEnd"/>
            <w:r w:rsidRPr="00BF46F0">
              <w:rPr>
                <w:rFonts w:ascii="Times New Roman" w:eastAsia="Times New Roman" w:hAnsi="Times New Roman" w:cs="Times New Roman"/>
              </w:rPr>
              <w:t xml:space="preserve">  и  усложнения: то есть, если  в среднем  звене  закладываются  основы  гражданственности и патриотизма, то в старшем  звене все  усилия  направлены  на  их  развитие и на гражданское  становление  школьников. </w:t>
            </w:r>
          </w:p>
          <w:p w:rsidR="0055581C" w:rsidRPr="00BF46F0" w:rsidRDefault="0055581C" w:rsidP="00CD3A94">
            <w:pPr>
              <w:numPr>
                <w:ilvl w:val="0"/>
                <w:numId w:val="6"/>
              </w:numPr>
              <w:spacing w:before="101" w:after="101" w:line="408" w:lineRule="auto"/>
              <w:ind w:left="0"/>
              <w:rPr>
                <w:rFonts w:ascii="Times New Roman" w:eastAsia="Times New Roman" w:hAnsi="Times New Roman" w:cs="Times New Roman"/>
              </w:rPr>
            </w:pPr>
          </w:p>
          <w:p w:rsidR="0055581C" w:rsidRPr="00BF46F0" w:rsidRDefault="00555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6F0">
              <w:rPr>
                <w:rFonts w:ascii="Times New Roman" w:hAnsi="Times New Roman" w:cs="Times New Roman"/>
                <w:b/>
              </w:rPr>
              <w:t xml:space="preserve">Мероприятия  по  реализации  Программы  </w:t>
            </w:r>
            <w:proofErr w:type="spellStart"/>
            <w:proofErr w:type="gramStart"/>
            <w:r w:rsidRPr="00BF46F0">
              <w:rPr>
                <w:rFonts w:ascii="Times New Roman" w:hAnsi="Times New Roman" w:cs="Times New Roman"/>
                <w:b/>
              </w:rPr>
              <w:t>гражданско</w:t>
            </w:r>
            <w:proofErr w:type="spellEnd"/>
            <w:r w:rsidRPr="00BF46F0">
              <w:rPr>
                <w:rFonts w:ascii="Times New Roman" w:hAnsi="Times New Roman" w:cs="Times New Roman"/>
                <w:b/>
              </w:rPr>
              <w:t>- патриотического</w:t>
            </w:r>
            <w:proofErr w:type="gramEnd"/>
            <w:r w:rsidRPr="00BF46F0">
              <w:rPr>
                <w:rFonts w:ascii="Times New Roman" w:hAnsi="Times New Roman" w:cs="Times New Roman"/>
                <w:b/>
              </w:rPr>
              <w:t xml:space="preserve">   воспитания.</w:t>
            </w:r>
          </w:p>
          <w:p w:rsidR="0055581C" w:rsidRPr="00BF46F0" w:rsidRDefault="00555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6F0">
              <w:rPr>
                <w:rFonts w:ascii="Times New Roman" w:hAnsi="Times New Roman" w:cs="Times New Roman"/>
                <w:b/>
              </w:rPr>
              <w:t>( годовая  циклограмма: 1-6 классы)</w:t>
            </w:r>
          </w:p>
          <w:tbl>
            <w:tblPr>
              <w:tblStyle w:val="a4"/>
              <w:tblW w:w="10023" w:type="dxa"/>
              <w:tblLook w:val="04A0"/>
            </w:tblPr>
            <w:tblGrid>
              <w:gridCol w:w="551"/>
              <w:gridCol w:w="2592"/>
              <w:gridCol w:w="61"/>
              <w:gridCol w:w="1826"/>
              <w:gridCol w:w="36"/>
              <w:gridCol w:w="2631"/>
              <w:gridCol w:w="8"/>
              <w:gridCol w:w="2318"/>
            </w:tblGrid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Мероприятие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Сроки исполнения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Формы работы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Ответственные</w:t>
                  </w:r>
                </w:p>
              </w:tc>
            </w:tr>
            <w:tr w:rsidR="0055581C" w:rsidRPr="00BF46F0">
              <w:tc>
                <w:tcPr>
                  <w:tcW w:w="1002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Направление «Мой край»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Классные часы-экскурсии «Памятники города рассказывают» 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 течение  года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Встречи с интересными людьми, экскурсии в музеи города, посещение памятников культуры.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Составление сборника «Антология улиц родного города».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Сентябрь- октябрь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BF46F0">
                    <w:rPr>
                      <w:rFonts w:ascii="Times New Roman" w:hAnsi="Times New Roman" w:cs="Times New Roman"/>
                    </w:rPr>
                    <w:t>Интервьюрирование</w:t>
                  </w:r>
                  <w:proofErr w:type="spellEnd"/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Проектная работа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г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еографии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Творческая работа: эссе «Моя малая Родина» 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руководители. Учителя  литературы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Классные часы, посвященные дню рождения 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г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. Нефтеюганска «Мой  славный  город- это нефть и газ»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Беседы, конкурсы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ктив классов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Выставка фотографий, рисунков, картин, посвященных городу Нефтеюганску.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Экскурсии, выставки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Дню  рождения  округа   посвящается…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Устные  журналы, викторины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ктив классов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Городской слёт краеведов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«Навечно памятью дано»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Педагог- организатор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8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«Мой город»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Викторина, конкурс рисунков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ктив классов</w:t>
                  </w:r>
                </w:p>
              </w:tc>
            </w:tr>
            <w:tr w:rsidR="0055581C" w:rsidRPr="00BF46F0">
              <w:tc>
                <w:tcPr>
                  <w:tcW w:w="1002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Я - патриот  своей  страны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Проведение классных часов: «День Единства»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Викторины, дискуссии, беседы.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чтецов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Pr="00BF46F0">
                    <w:rPr>
                      <w:rFonts w:ascii="Times New Roman" w:hAnsi="Times New Roman" w:cs="Times New Roman"/>
                    </w:rPr>
                    <w:t>Строки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,о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палённые</w:t>
                  </w:r>
                  <w:proofErr w:type="spellEnd"/>
                  <w:r w:rsidRPr="00BF46F0">
                    <w:rPr>
                      <w:rFonts w:ascii="Times New Roman" w:hAnsi="Times New Roman" w:cs="Times New Roman"/>
                    </w:rPr>
                    <w:t xml:space="preserve"> войной»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руководители. Учителя  литературы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Городская игра «Дела давно минувших дней»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Дискуссионный клуб «Поговорим о толерантности» 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диспут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 «Забота» (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к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Дню инвалида)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Акция, посещение центра «Детство»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исторических загадок.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январь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Выпуск листовок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Городская акция «Я – гражданин России»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социальных проектов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Интеллектуально-познавательная игра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«Священная война»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Викторина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Городская интеллектуально-познавательная игра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«По праву памяти»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Педагог- организатор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Праздник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«День Победы – ликованье и скорбь»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КТД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Фестиваль поэзии и инсценированной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военной песни «Родина моя»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КТД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Сувенир для  ветерана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Актив класса</w:t>
                  </w:r>
                </w:p>
              </w:tc>
            </w:tr>
            <w:tr w:rsidR="0055581C" w:rsidRPr="00BF46F0">
              <w:tc>
                <w:tcPr>
                  <w:tcW w:w="1002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Я  и моя  семья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Учеба-семинар по родословию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практикум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Семейные  старты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соревнования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25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Семейный  праздник «Родительский  дом-  начало  начал»</w:t>
                  </w:r>
                </w:p>
              </w:tc>
              <w:tc>
                <w:tcPr>
                  <w:tcW w:w="1887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gridSpan w:val="3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праздник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Зам. директора.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Городской конкурс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семейных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  <w:p w:rsidR="0055581C" w:rsidRPr="00BF46F0" w:rsidRDefault="0055581C">
                  <w:pPr>
                    <w:tabs>
                      <w:tab w:val="left" w:pos="1140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родословных</w:t>
                  </w: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27</w:t>
                  </w:r>
                </w:p>
                <w:p w:rsidR="0055581C" w:rsidRPr="00BF46F0" w:rsidRDefault="0055581C">
                  <w:pPr>
                    <w:tabs>
                      <w:tab w:val="left" w:pos="1620"/>
                    </w:tabs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Классные часы на тему:     </w:t>
                  </w:r>
                </w:p>
                <w:p w:rsidR="0055581C" w:rsidRPr="00BF46F0" w:rsidRDefault="0055581C">
                  <w:pPr>
                    <w:tabs>
                      <w:tab w:val="left" w:pos="1620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«Семейные традиции»</w:t>
                  </w: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Часы  общения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28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КТД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«Мы и наши бабушки»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март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Отчет- презентация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29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«Мой героический дед»</w:t>
                  </w: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Выставка рисунков и фотографий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Кружок «Древо жизни»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Форум  учебного  года</w:t>
                  </w: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Торжественное  подведение  итогов  года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Зам. директора.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10023" w:type="dxa"/>
                  <w:gridSpan w:val="8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Связь  поколений</w:t>
                  </w:r>
                </w:p>
              </w:tc>
            </w:tr>
            <w:tr w:rsidR="0055581C" w:rsidRPr="00BF46F0">
              <w:trPr>
                <w:trHeight w:val="649"/>
              </w:trPr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Операция «Пожилой человек – это мудрости клад»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32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tabs>
                      <w:tab w:val="left" w:pos="117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Конференция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«Изучая предков, мы узнаём 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себя» </w:t>
                  </w: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Коллективно-творческое дело,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Устный журнал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Педагог 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-о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рганизатор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«Непобедимая  и легендарная» встречи. Посвящённые Дню защитника Отечества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встречи  с  ветеранами. Участниками локальных  войн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Министры культуры</w:t>
                  </w:r>
                </w:p>
              </w:tc>
            </w:tr>
            <w:tr w:rsidR="0055581C" w:rsidRPr="00BF46F0">
              <w:tc>
                <w:tcPr>
                  <w:tcW w:w="55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2653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 «Наши ветераны»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Участие в городской акции «Полотнища победы»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2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3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</w:t>
                  </w:r>
                </w:p>
              </w:tc>
              <w:tc>
                <w:tcPr>
                  <w:tcW w:w="2326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</w:tbl>
          <w:p w:rsidR="0055581C" w:rsidRPr="00BF46F0" w:rsidRDefault="0055581C">
            <w:pPr>
              <w:tabs>
                <w:tab w:val="left" w:pos="2910"/>
              </w:tabs>
              <w:rPr>
                <w:rFonts w:ascii="Times New Roman" w:hAnsi="Times New Roman" w:cs="Times New Roman"/>
              </w:rPr>
            </w:pPr>
            <w:r w:rsidRPr="00BF46F0">
              <w:rPr>
                <w:rFonts w:ascii="Times New Roman" w:hAnsi="Times New Roman" w:cs="Times New Roman"/>
              </w:rPr>
              <w:tab/>
            </w:r>
          </w:p>
          <w:p w:rsidR="0055581C" w:rsidRPr="00BF46F0" w:rsidRDefault="00555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6F0">
              <w:rPr>
                <w:rFonts w:ascii="Times New Roman" w:hAnsi="Times New Roman" w:cs="Times New Roman"/>
                <w:b/>
              </w:rPr>
              <w:t xml:space="preserve">Мероприятия  по  реализации  Программы  </w:t>
            </w:r>
            <w:proofErr w:type="spellStart"/>
            <w:proofErr w:type="gramStart"/>
            <w:r w:rsidRPr="00BF46F0">
              <w:rPr>
                <w:rFonts w:ascii="Times New Roman" w:hAnsi="Times New Roman" w:cs="Times New Roman"/>
                <w:b/>
              </w:rPr>
              <w:t>гражданско</w:t>
            </w:r>
            <w:proofErr w:type="spellEnd"/>
            <w:r w:rsidRPr="00BF46F0">
              <w:rPr>
                <w:rFonts w:ascii="Times New Roman" w:hAnsi="Times New Roman" w:cs="Times New Roman"/>
                <w:b/>
              </w:rPr>
              <w:t>- патриотического</w:t>
            </w:r>
            <w:proofErr w:type="gramEnd"/>
            <w:r w:rsidRPr="00BF46F0">
              <w:rPr>
                <w:rFonts w:ascii="Times New Roman" w:hAnsi="Times New Roman" w:cs="Times New Roman"/>
                <w:b/>
              </w:rPr>
              <w:t xml:space="preserve">   воспитания.</w:t>
            </w:r>
          </w:p>
          <w:p w:rsidR="0055581C" w:rsidRPr="00BF46F0" w:rsidRDefault="005558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6F0">
              <w:rPr>
                <w:rFonts w:ascii="Times New Roman" w:hAnsi="Times New Roman" w:cs="Times New Roman"/>
                <w:b/>
              </w:rPr>
              <w:t>( годовая  циклограмма: 7-11 классы)</w:t>
            </w:r>
          </w:p>
          <w:tbl>
            <w:tblPr>
              <w:tblStyle w:val="a4"/>
              <w:tblW w:w="9889" w:type="dxa"/>
              <w:tblLook w:val="04A0"/>
            </w:tblPr>
            <w:tblGrid>
              <w:gridCol w:w="554"/>
              <w:gridCol w:w="2454"/>
              <w:gridCol w:w="1888"/>
              <w:gridCol w:w="2675"/>
              <w:gridCol w:w="2318"/>
            </w:tblGrid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Мероприятие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Сроки исполнения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Формы работы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Ответственные</w:t>
                  </w:r>
                </w:p>
              </w:tc>
            </w:tr>
            <w:tr w:rsidR="0055581C" w:rsidRPr="00BF46F0">
              <w:tc>
                <w:tcPr>
                  <w:tcW w:w="9889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Направление «Мой край»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Участие в городской акции «Забота памятникам»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Городская акция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Классные часы, посвященные   дню рождения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г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. Нефтеюганска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Беседы, круглые  столы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Выставка фотографий, рисунков, картин, посвященных городу Нефтеюганску.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Экскурсии, выставки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клуб, активы классов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Дню  рождения  округа   посвящается…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конференция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ктив классов</w:t>
                  </w:r>
                </w:p>
              </w:tc>
            </w:tr>
            <w:tr w:rsidR="0055581C" w:rsidRPr="00BF46F0">
              <w:tc>
                <w:tcPr>
                  <w:tcW w:w="9889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Я – патриот  своей  страны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«Нет обязанностей без прав»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дискуссия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МО учителей истории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Проведение классных часов: «День Единства»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Викторины, дискуссии, беседы.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.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а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ктив классов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 «Колесо истории»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Конкурс на лучшее </w:t>
                  </w: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знание государственной символики РФ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МО учителей истории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8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Городская игра «Дела давно минувших дней»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Дискуссионный клуб «Поговорим о толерантности» 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диспут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 «Забота» (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к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Дню инвалида)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Акция, посещение центра «Детство»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Серия мероприятий «Моя хата  не с краю» 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январь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Дискуссионные качели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Диско 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-К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ВН «Песни армии моей»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Активы классов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Городская акция «Я – гражданин России»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социальных проектов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Участие в городском фестивале «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Новая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 xml:space="preserve"> цивилизации»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 (подготовка команды к городской политико-правовой игре)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rPr>
                <w:trHeight w:val="1631"/>
              </w:trPr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Интеллектуально-познавательная игра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«Священная война»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Викторина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Педагог- организатор. Учителя  истории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Конференция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«Круглый стол с острыми углами» 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март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диспут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Правовой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Городская интеллектуально-познавательная игра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«По праву памяти»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Педагог- организатор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Праздник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«День Победы – ликованье и скорбь»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КТД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9889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Связь поколений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Операция «Пожилой человек – это мудрости клад»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октябрь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Конференция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«Изучая предков, мы узнаём себя» 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Коллективно-творческое дело,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Устный журнал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Круглый стол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«Долг и память»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январь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диспут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часы</w:t>
                  </w:r>
                  <w:proofErr w:type="gramStart"/>
                  <w:r w:rsidRPr="00BF46F0">
                    <w:rPr>
                      <w:rFonts w:ascii="Times New Roman" w:hAnsi="Times New Roman" w:cs="Times New Roman"/>
                    </w:rPr>
                    <w:t>»Р</w:t>
                  </w:r>
                  <w:proofErr w:type="gramEnd"/>
                  <w:r w:rsidRPr="00BF46F0">
                    <w:rPr>
                      <w:rFonts w:ascii="Times New Roman" w:hAnsi="Times New Roman" w:cs="Times New Roman"/>
                    </w:rPr>
                    <w:t>атные страницы истории России»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февраль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Беседы, конкурсы, встречи.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rPr>
                <w:trHeight w:val="1963"/>
              </w:trPr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lastRenderedPageBreak/>
                    <w:t>23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Участие в городской акции» Полотнища победы»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акция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tabs>
                      <w:tab w:val="left" w:pos="2505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Операция « Вахта  памяти»</w:t>
                  </w:r>
                </w:p>
                <w:p w:rsidR="0055581C" w:rsidRPr="00BF46F0" w:rsidRDefault="0055581C">
                  <w:pPr>
                    <w:tabs>
                      <w:tab w:val="left" w:pos="2505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- оказание  помощи ветеранам   войны, узникам концлагерей  и труженикам  тыла;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tabs>
                      <w:tab w:val="left" w:pos="2505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Операция « Вахта  памяти»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Гражданский  клуб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tabs>
                      <w:tab w:val="left" w:pos="2505"/>
                    </w:tabs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 Праздник  </w:t>
                  </w:r>
                  <w:proofErr w:type="spellStart"/>
                  <w:r w:rsidRPr="00BF46F0">
                    <w:rPr>
                      <w:rFonts w:ascii="Times New Roman" w:hAnsi="Times New Roman" w:cs="Times New Roman"/>
                    </w:rPr>
                    <w:t>инсценирования</w:t>
                  </w:r>
                  <w:proofErr w:type="spellEnd"/>
                  <w:r w:rsidRPr="00BF46F0">
                    <w:rPr>
                      <w:rFonts w:ascii="Times New Roman" w:hAnsi="Times New Roman" w:cs="Times New Roman"/>
                    </w:rPr>
                    <w:t xml:space="preserve">  песен  военных лет  « Споемте, друзья»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  Концерт для ветеранов ВОВ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5581C" w:rsidRPr="00BF46F0">
              <w:tc>
                <w:tcPr>
                  <w:tcW w:w="9889" w:type="dxa"/>
                  <w:gridSpan w:val="5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F46F0">
                    <w:rPr>
                      <w:rFonts w:ascii="Times New Roman" w:hAnsi="Times New Roman" w:cs="Times New Roman"/>
                      <w:b/>
                    </w:rPr>
                    <w:t>Я и моя  семья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Семейные  старты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сентябрь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соревнования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Семейный  праздник «Родительский  дом-  начало  начал»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ноябрь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КТД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Зам. директора.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Городской конкурс семейных родословных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конкурс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Учителя  истории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часы на тему: «Семейные традиции»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декабрь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Беседы, встречи, часы  общения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Форум  учебного  года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Торжественное  подведение  итогов  года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Зам. директора.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  <w:tr w:rsidR="0055581C" w:rsidRPr="00BF46F0">
              <w:tc>
                <w:tcPr>
                  <w:tcW w:w="5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24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Праздники  последнего  звонка</w:t>
                  </w:r>
                </w:p>
              </w:tc>
              <w:tc>
                <w:tcPr>
                  <w:tcW w:w="188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май</w:t>
                  </w:r>
                </w:p>
              </w:tc>
              <w:tc>
                <w:tcPr>
                  <w:tcW w:w="267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Торжественные  линейки  </w:t>
                  </w:r>
                </w:p>
              </w:tc>
              <w:tc>
                <w:tcPr>
                  <w:tcW w:w="231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 xml:space="preserve">Зам. директора. </w:t>
                  </w:r>
                </w:p>
                <w:p w:rsidR="0055581C" w:rsidRPr="00BF46F0" w:rsidRDefault="0055581C">
                  <w:pPr>
                    <w:rPr>
                      <w:rFonts w:ascii="Times New Roman" w:hAnsi="Times New Roman" w:cs="Times New Roman"/>
                    </w:rPr>
                  </w:pPr>
                  <w:r w:rsidRPr="00BF46F0">
                    <w:rPr>
                      <w:rFonts w:ascii="Times New Roman" w:hAnsi="Times New Roman" w:cs="Times New Roman"/>
                    </w:rPr>
                    <w:t>Классные  руководители</w:t>
                  </w:r>
                </w:p>
              </w:tc>
            </w:tr>
          </w:tbl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X. Ожидаемые результаты, их социальная и воспитательная значимость. </w:t>
            </w:r>
          </w:p>
          <w:p w:rsidR="0055581C" w:rsidRPr="00BF46F0" w:rsidRDefault="005558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 результате реализации Программы ожидается: 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1. В школе как в образовательной системе</w:t>
            </w:r>
            <w:r w:rsidRPr="00BF46F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- создание системы гражданско-патриотического воспитания;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обогащение содержания гражданско-патриотического воспитания;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вовлечение в систему гражданско-патриотического воспитания представителей всех субъектов образовательной деятельности.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2. В образе выпускника: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- в познавательной сфере: развитие творческих способностей;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 xml:space="preserve">- в </w:t>
            </w:r>
            <w:proofErr w:type="spellStart"/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>историко</w:t>
            </w:r>
            <w:proofErr w:type="spell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- краеведческой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: осознание ответственности за судьбу страны,   формирование гордости за сопричастность к деяниям предыдущих поколений; 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в социальной: 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</w:t>
            </w:r>
            <w:r w:rsidRPr="00BF46F0">
              <w:rPr>
                <w:rFonts w:ascii="Times New Roman" w:eastAsia="Times New Roman" w:hAnsi="Times New Roman" w:cs="Times New Roman"/>
                <w:bCs/>
                <w:color w:val="000000"/>
              </w:rPr>
              <w:br/>
              <w:t>- в духовно-нравственной сфере: осознание обучающимися высших ценностей, идеалов, ориентиров, способность руководствоваться ими в практической деятельности.</w:t>
            </w:r>
          </w:p>
          <w:p w:rsidR="0055581C" w:rsidRPr="00BF46F0" w:rsidRDefault="0055581C">
            <w:pPr>
              <w:spacing w:before="101" w:after="101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BF46F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 xml:space="preserve">Программа отражает необходимый обществу и государству социальный заказ на воспитание гражданина своей Родины, патриота с активной жизненной позицией Конечным результатом реализации Программы должны стать активная гражданская позиция и патриотическое сознание </w:t>
            </w:r>
            <w:proofErr w:type="gramStart"/>
            <w:r w:rsidRPr="00BF46F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обучающихся</w:t>
            </w:r>
            <w:proofErr w:type="gramEnd"/>
            <w:r w:rsidRPr="00BF46F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, как основа личности будущего гражданина России.</w:t>
            </w:r>
          </w:p>
        </w:tc>
      </w:tr>
    </w:tbl>
    <w:p w:rsidR="0055581C" w:rsidRPr="00BF46F0" w:rsidRDefault="0055581C" w:rsidP="0055581C">
      <w:pPr>
        <w:rPr>
          <w:rFonts w:ascii="Times New Roman" w:hAnsi="Times New Roman" w:cs="Times New Roman"/>
        </w:rPr>
      </w:pPr>
    </w:p>
    <w:p w:rsidR="00C31035" w:rsidRPr="00BF46F0" w:rsidRDefault="00C31035" w:rsidP="00C31035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</w:rPr>
      </w:pPr>
      <w:r w:rsidRPr="00BF46F0">
        <w:rPr>
          <w:rFonts w:ascii="Times New Roman" w:eastAsia="Times New Roman" w:hAnsi="Times New Roman" w:cs="Times New Roman"/>
          <w:b/>
        </w:rPr>
        <w:t>Список литературы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proofErr w:type="spellStart"/>
      <w:r w:rsidRPr="00BF46F0">
        <w:rPr>
          <w:rFonts w:ascii="Times New Roman" w:eastAsia="Times New Roman" w:hAnsi="Times New Roman" w:cs="Times New Roman"/>
        </w:rPr>
        <w:t>Караковский</w:t>
      </w:r>
      <w:proofErr w:type="spellEnd"/>
      <w:r w:rsidRPr="00BF46F0">
        <w:rPr>
          <w:rFonts w:ascii="Times New Roman" w:eastAsia="Times New Roman" w:hAnsi="Times New Roman" w:cs="Times New Roman"/>
        </w:rPr>
        <w:t xml:space="preserve"> В.А. Патриотическое воспитание в школе. М. 2004 год. 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r w:rsidRPr="00BF46F0">
        <w:rPr>
          <w:rFonts w:ascii="Times New Roman" w:eastAsia="Times New Roman" w:hAnsi="Times New Roman" w:cs="Times New Roman"/>
        </w:rPr>
        <w:t>Воспитательная система массовой школы. Под ред. Новиковой Л.И. М.1992 год.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r w:rsidRPr="00BF46F0">
        <w:rPr>
          <w:rFonts w:ascii="Times New Roman" w:eastAsia="Times New Roman" w:hAnsi="Times New Roman" w:cs="Times New Roman"/>
        </w:rPr>
        <w:t>Воспитательная система массовой школы. Проблемы и поиски. Под ред.Н.Л. Селиванова. М. 2005 год.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proofErr w:type="spellStart"/>
      <w:r w:rsidRPr="00BF46F0">
        <w:rPr>
          <w:rFonts w:ascii="Times New Roman" w:eastAsia="Times New Roman" w:hAnsi="Times New Roman" w:cs="Times New Roman"/>
        </w:rPr>
        <w:t>Рухленко</w:t>
      </w:r>
      <w:proofErr w:type="spellEnd"/>
      <w:r w:rsidRPr="00BF46F0">
        <w:rPr>
          <w:rFonts w:ascii="Times New Roman" w:eastAsia="Times New Roman" w:hAnsi="Times New Roman" w:cs="Times New Roman"/>
        </w:rPr>
        <w:t xml:space="preserve"> Н.М. Патриотическое воспитание учащихся. Ж. «Практика административной работы в школе». 2004 год. №1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r w:rsidRPr="00BF46F0">
        <w:rPr>
          <w:rFonts w:ascii="Times New Roman" w:eastAsia="Times New Roman" w:hAnsi="Times New Roman" w:cs="Times New Roman"/>
        </w:rPr>
        <w:t>Смирнова И.Ф. Патриотическое воспитание. М. 2002 год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proofErr w:type="spellStart"/>
      <w:r w:rsidRPr="00BF46F0">
        <w:rPr>
          <w:rFonts w:ascii="Times New Roman" w:eastAsia="Times New Roman" w:hAnsi="Times New Roman" w:cs="Times New Roman"/>
        </w:rPr>
        <w:t>Рухленко</w:t>
      </w:r>
      <w:proofErr w:type="spellEnd"/>
      <w:r w:rsidRPr="00BF46F0">
        <w:rPr>
          <w:rFonts w:ascii="Times New Roman" w:eastAsia="Times New Roman" w:hAnsi="Times New Roman" w:cs="Times New Roman"/>
        </w:rPr>
        <w:t xml:space="preserve"> Н.М. Возможные формы педагогической деятельности с использованием музея. Ж. «Практика административной работы в школе». 2003 год. №7.</w:t>
      </w:r>
    </w:p>
    <w:p w:rsidR="00C31035" w:rsidRPr="00BF46F0" w:rsidRDefault="00C31035" w:rsidP="00C3103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750"/>
        <w:rPr>
          <w:rFonts w:ascii="Times New Roman" w:eastAsia="Times New Roman" w:hAnsi="Times New Roman" w:cs="Times New Roman"/>
        </w:rPr>
      </w:pPr>
      <w:r w:rsidRPr="00BF46F0">
        <w:rPr>
          <w:rFonts w:ascii="Times New Roman" w:eastAsia="Times New Roman" w:hAnsi="Times New Roman" w:cs="Times New Roman"/>
        </w:rPr>
        <w:t>Богданова И.А., Давыдова М.А.. Мы – патриоты! Классные часы и внеклассные мероприятия. 1-11 классы. М., «</w:t>
      </w:r>
      <w:proofErr w:type="spellStart"/>
      <w:r w:rsidRPr="00BF46F0">
        <w:rPr>
          <w:rFonts w:ascii="Times New Roman" w:eastAsia="Times New Roman" w:hAnsi="Times New Roman" w:cs="Times New Roman"/>
        </w:rPr>
        <w:t>Вако</w:t>
      </w:r>
      <w:proofErr w:type="spellEnd"/>
      <w:r w:rsidRPr="00BF46F0">
        <w:rPr>
          <w:rFonts w:ascii="Times New Roman" w:eastAsia="Times New Roman" w:hAnsi="Times New Roman" w:cs="Times New Roman"/>
        </w:rPr>
        <w:t>», 2006 год</w:t>
      </w:r>
    </w:p>
    <w:p w:rsidR="00EE1208" w:rsidRPr="00C31035" w:rsidRDefault="00EE1208">
      <w:pPr>
        <w:rPr>
          <w:rFonts w:ascii="Times New Roman" w:hAnsi="Times New Roman" w:cs="Times New Roman"/>
          <w:sz w:val="28"/>
          <w:szCs w:val="28"/>
        </w:rPr>
      </w:pPr>
    </w:p>
    <w:sectPr w:rsidR="00EE1208" w:rsidRPr="00C31035" w:rsidSect="00EE1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27E5"/>
    <w:multiLevelType w:val="hybridMultilevel"/>
    <w:tmpl w:val="56DC8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41BD4"/>
    <w:multiLevelType w:val="multilevel"/>
    <w:tmpl w:val="A04A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1A549F"/>
    <w:multiLevelType w:val="multilevel"/>
    <w:tmpl w:val="50F8A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411D6F"/>
    <w:multiLevelType w:val="hybridMultilevel"/>
    <w:tmpl w:val="E0A015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0031DA"/>
    <w:multiLevelType w:val="multilevel"/>
    <w:tmpl w:val="62C6C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0B3D4F"/>
    <w:multiLevelType w:val="multilevel"/>
    <w:tmpl w:val="93A23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F71495"/>
    <w:multiLevelType w:val="multilevel"/>
    <w:tmpl w:val="A22CE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581C"/>
    <w:rsid w:val="0055581C"/>
    <w:rsid w:val="00590E4B"/>
    <w:rsid w:val="009E5E98"/>
    <w:rsid w:val="00B04C2D"/>
    <w:rsid w:val="00BF46F0"/>
    <w:rsid w:val="00C31035"/>
    <w:rsid w:val="00CD3A94"/>
    <w:rsid w:val="00D12EA3"/>
    <w:rsid w:val="00EE1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81C"/>
    <w:pPr>
      <w:ind w:left="720"/>
      <w:contextualSpacing/>
    </w:pPr>
  </w:style>
  <w:style w:type="table" w:styleId="a4">
    <w:name w:val="Table Grid"/>
    <w:basedOn w:val="a1"/>
    <w:uiPriority w:val="59"/>
    <w:rsid w:val="005558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C3103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31035"/>
  </w:style>
  <w:style w:type="character" w:customStyle="1" w:styleId="c9">
    <w:name w:val="c9"/>
    <w:basedOn w:val="a0"/>
    <w:rsid w:val="00C31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1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63585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4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67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69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12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52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157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0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563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62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50608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365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92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1773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14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3219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775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942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5798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503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3438</Words>
  <Characters>19603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Анкушевы</cp:lastModifiedBy>
  <cp:revision>5</cp:revision>
  <dcterms:created xsi:type="dcterms:W3CDTF">2013-01-29T17:10:00Z</dcterms:created>
  <dcterms:modified xsi:type="dcterms:W3CDTF">2013-04-08T15:46:00Z</dcterms:modified>
</cp:coreProperties>
</file>